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7464"/>
        <w:gridCol w:w="2400"/>
      </w:tblGrid>
      <w:tr>
        <w:trPr>
          <w:cantSplit/>
          <w:trHeight w:val="900" w:hRule="atLeast"/>
        </w:trPr>
        <w:tc>
          <w:tcPr>
            <w:tcW w:w="74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bottom"/>
          </w:tcPr>
          <w:p>
            <w:pPr>
              <w:spacing w:before="0" w:after="0"/>
            </w:pPr>
            <w:r>
              <w:rPr>
                <w:b/>
                <w:bCs/>
                <w:color w:val="0B1F2A"/>
                <w:sz w:val="32"/>
                <w:szCs w:val="32"/>
              </w:rPr>
              <w:t xml:space="preserve">Employee exit clearance form</w:t>
            </w:r>
          </w:p>
        </w:tc>
        <w:tc>
          <w:tcPr>
            <w:tcW w:w="2400" w:type="dxa"/>
            <w:tcBorders>
              <w:top w:val="dashed" w:sz="6" w:space="0" w:color="9FB0A9"/>
              <w:left w:val="dashed" w:sz="6" w:space="0" w:color="9FB0A9"/>
              <w:bottom w:val="dashed" w:sz="6" w:space="0" w:color="9FB0A9"/>
              <w:right w:val="dashed" w:sz="6" w:space="0" w:color="9FB0A9"/>
              <w:insideH w:val="nil"/>
              <w:insideV w:val="nil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5D6B73"/>
                <w:sz w:val="16"/>
                <w:szCs w:val="16"/>
              </w:rPr>
              <w:t xml:space="preserve">Company logo</w:t>
            </w:r>
          </w:p>
        </w:tc>
      </w:tr>
    </w:tbl>
    <w:p>
      <w:pPr>
        <w:spacing w:before="0" w:after="120"/>
      </w:pPr>
    </w:p>
    <w:tbl>
      <w:tblPr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4762"/>
        <w:gridCol w:w="340"/>
        <w:gridCol w:w="4762"/>
      </w:tblGrid>
      <w:tr>
        <w:trPr>
          <w:cantSplit/>
          <w:trHeight w:val="560" w:hRule="atLeast"/>
        </w:trPr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spacing w:before="0" w:after="0"/>
            </w:pPr>
            <w:r>
              <w:rPr>
                <w:color w:val="5D6B73"/>
                <w:sz w:val="16"/>
                <w:szCs w:val="16"/>
              </w:rPr>
              <w:t xml:space="preserve">Company name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/>
        </w:tc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spacing w:before="0" w:after="0"/>
            </w:pPr>
            <w:r>
              <w:rPr>
                <w:color w:val="5D6B73"/>
                <w:sz w:val="16"/>
                <w:szCs w:val="16"/>
              </w:rPr>
              <w:t xml:space="preserve">Form date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color w:val="3B4A53"/>
          <w:sz w:val="19"/>
          <w:szCs w:val="19"/>
        </w:rPr>
        <w:t xml:space="preserve">Complete one form for each leaving employee. Each department signs once its items are cleared; HR keeps the signed form on the employee's file.</w:t>
      </w:r>
    </w:p>
    <w:p>
      <w:pPr>
        <w:keepNext/>
        <w:spacing w:before="220" w:after="100"/>
      </w:pPr>
      <w:r>
        <w:rPr>
          <w:b/>
          <w:bCs/>
          <w:color w:val="0B1F2A"/>
          <w:sz w:val="23"/>
          <w:szCs w:val="23"/>
        </w:rPr>
        <w:t xml:space="preserve">1. Employee and exit details</w:t>
      </w:r>
    </w:p>
    <w:tbl>
      <w:tblPr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4762"/>
        <w:gridCol w:w="340"/>
        <w:gridCol w:w="4762"/>
      </w:tblGrid>
      <w:tr>
        <w:trPr>
          <w:cantSplit/>
          <w:trHeight w:val="560" w:hRule="atLeast"/>
        </w:trPr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spacing w:before="0" w:after="0"/>
            </w:pPr>
            <w:r>
              <w:rPr>
                <w:color w:val="5D6B73"/>
                <w:sz w:val="16"/>
                <w:szCs w:val="16"/>
              </w:rPr>
              <w:t xml:space="preserve">Employee name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/>
        </w:tc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spacing w:before="0" w:after="0"/>
            </w:pPr>
            <w:r>
              <w:rPr>
                <w:color w:val="5D6B73"/>
                <w:sz w:val="16"/>
                <w:szCs w:val="16"/>
              </w:rPr>
              <w:t xml:space="preserve">Employee no.</w:t>
            </w:r>
          </w:p>
        </w:tc>
      </w:tr>
      <w:tr>
        <w:trPr>
          <w:cantSplit/>
          <w:trHeight w:val="560" w:hRule="atLeast"/>
        </w:trPr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spacing w:before="0" w:after="0"/>
            </w:pPr>
            <w:r>
              <w:rPr>
                <w:color w:val="5D6B73"/>
                <w:sz w:val="16"/>
                <w:szCs w:val="16"/>
              </w:rPr>
              <w:t xml:space="preserve">Department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/>
        </w:tc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spacing w:before="0" w:after="0"/>
            </w:pPr>
            <w:r>
              <w:rPr>
                <w:color w:val="5D6B73"/>
                <w:sz w:val="16"/>
                <w:szCs w:val="16"/>
              </w:rPr>
              <w:t xml:space="preserve">Designation</w:t>
            </w:r>
          </w:p>
        </w:tc>
      </w:tr>
      <w:tr>
        <w:trPr>
          <w:cantSplit/>
          <w:trHeight w:val="560" w:hRule="atLeast"/>
        </w:trPr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spacing w:before="0" w:after="0"/>
            </w:pPr>
            <w:r>
              <w:rPr>
                <w:color w:val="5D6B73"/>
                <w:sz w:val="16"/>
                <w:szCs w:val="16"/>
              </w:rPr>
              <w:t xml:space="preserve">Date of joining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/>
        </w:tc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spacing w:before="0" w:after="0"/>
            </w:pPr>
            <w:r>
              <w:rPr>
                <w:color w:val="5D6B73"/>
                <w:sz w:val="16"/>
                <w:szCs w:val="16"/>
              </w:rPr>
              <w:t xml:space="preserve">Last working day</w:t>
            </w:r>
          </w:p>
        </w:tc>
      </w:tr>
      <w:tr>
        <w:trPr>
          <w:cantSplit/>
          <w:trHeight w:val="560" w:hRule="atLeast"/>
        </w:trPr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spacing w:before="0" w:after="0"/>
            </w:pPr>
            <w:r>
              <w:rPr>
                <w:color w:val="5D6B73"/>
                <w:sz w:val="16"/>
                <w:szCs w:val="16"/>
              </w:rPr>
              <w:t xml:space="preserve">Line manager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/>
        </w:tc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spacing w:before="0" w:after="0"/>
            </w:pPr>
            <w:r>
              <w:rPr>
                <w:color w:val="5D6B73"/>
                <w:sz w:val="16"/>
                <w:szCs w:val="16"/>
              </w:rPr>
              <w:t xml:space="preserve">Notice given on</w:t>
            </w:r>
          </w:p>
        </w:tc>
      </w:tr>
    </w:tbl>
    <w:p>
      <w:pPr>
        <w:spacing w:before="0" w:after="120"/>
      </w:pPr>
    </w:p>
    <w:p>
      <w:pPr>
        <w:spacing w:before="120" w:after="120"/>
      </w:pPr>
      <w:r>
        <w:rPr>
          <w:b/>
          <w:bCs/>
          <w:color w:val="0B1F2A"/>
          <w:sz w:val="19"/>
          <w:szCs w:val="19"/>
        </w:rPr>
        <w:t xml:space="preserve">Reason for leaving:  </w:t>
      </w:r>
      <w:r>
        <w:rPr>
          <w:sz w:val="19"/>
          <w:szCs w:val="19"/>
        </w:rPr>
        <w:t xml:space="preserve">☐ Resignation     </w:t>
      </w:r>
      <w:r>
        <w:rPr>
          <w:sz w:val="19"/>
          <w:szCs w:val="19"/>
        </w:rPr>
        <w:t xml:space="preserve">☐ Termination     </w:t>
      </w:r>
      <w:r>
        <w:rPr>
          <w:sz w:val="19"/>
          <w:szCs w:val="19"/>
        </w:rPr>
        <w:t xml:space="preserve">☐ End of contract     </w:t>
      </w:r>
      <w:r>
        <w:rPr>
          <w:sz w:val="19"/>
          <w:szCs w:val="19"/>
        </w:rPr>
        <w:t xml:space="preserve">☐ Retirement     </w:t>
      </w:r>
      <w:r>
        <w:rPr>
          <w:sz w:val="19"/>
          <w:szCs w:val="19"/>
        </w:rPr>
        <w:t xml:space="preserve">☐ Other     </w:t>
      </w:r>
    </w:p>
    <w:p>
      <w:pPr>
        <w:keepNext/>
        <w:spacing w:before="220" w:after="100"/>
      </w:pPr>
      <w:r>
        <w:rPr>
          <w:b/>
          <w:bCs/>
          <w:color w:val="0B1F2A"/>
          <w:sz w:val="23"/>
          <w:szCs w:val="23"/>
        </w:rPr>
        <w:t xml:space="preserve">2. Department sign-offs</w:t>
      </w:r>
    </w:p>
    <w:tbl>
      <w:tblPr>
        <w:tblW w:w="9864" w:type="dxa"/>
        <w:tblBorders>
          <w:top w:val="single" w:sz="4" w:space="0" w:color="B8C6C0"/>
          <w:left w:val="single" w:sz="4" w:space="0" w:color="B8C6C0"/>
          <w:bottom w:val="single" w:sz="4" w:space="0" w:color="B8C6C0"/>
          <w:right w:val="single" w:sz="4" w:space="0" w:color="B8C6C0"/>
          <w:insideH w:val="single" w:sz="4" w:space="0" w:color="B8C6C0"/>
          <w:insideV w:val="single" w:sz="4" w:space="0" w:color="B8C6C0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972"/>
        <w:gridCol w:w="3255"/>
        <w:gridCol w:w="1775"/>
        <w:gridCol w:w="1479"/>
        <w:gridCol w:w="1383"/>
      </w:tblGrid>
      <w:tr>
        <w:trPr>
          <w:cantSplit/>
          <w:tblHeader/>
        </w:trPr>
        <w:tc>
          <w:tcPr>
            <w:tcW w:w="1972" w:type="dxa"/>
            <w:shd w:val="clear" w:color="auto" w:fill="EEF3F1"/>
          </w:tcPr>
          <w:p>
            <w:pPr>
              <w:spacing w:before="0" w:after="0"/>
            </w:pPr>
            <w:r>
              <w:rPr>
                <w:b/>
                <w:bCs/>
                <w:color w:val="0B1F2A"/>
                <w:sz w:val="17"/>
                <w:szCs w:val="17"/>
              </w:rPr>
              <w:t xml:space="preserve">Department</w:t>
            </w:r>
          </w:p>
        </w:tc>
        <w:tc>
          <w:tcPr>
            <w:tcW w:w="3255" w:type="dxa"/>
            <w:shd w:val="clear" w:color="auto" w:fill="EEF3F1"/>
          </w:tcPr>
          <w:p>
            <w:pPr>
              <w:spacing w:before="0" w:after="0"/>
            </w:pPr>
            <w:r>
              <w:rPr>
                <w:b/>
                <w:bCs/>
                <w:color w:val="0B1F2A"/>
                <w:sz w:val="17"/>
                <w:szCs w:val="17"/>
              </w:rPr>
              <w:t xml:space="preserve">Items to clear</w:t>
            </w:r>
          </w:p>
        </w:tc>
        <w:tc>
          <w:tcPr>
            <w:tcW w:w="1775" w:type="dxa"/>
            <w:shd w:val="clear" w:color="auto" w:fill="EEF3F1"/>
          </w:tcPr>
          <w:p>
            <w:pPr>
              <w:spacing w:before="0" w:after="0"/>
            </w:pPr>
            <w:r>
              <w:rPr>
                <w:b/>
                <w:bCs/>
                <w:color w:val="0B1F2A"/>
                <w:sz w:val="17"/>
                <w:szCs w:val="17"/>
              </w:rPr>
              <w:t xml:space="preserve">Cleared by</w:t>
            </w:r>
          </w:p>
        </w:tc>
        <w:tc>
          <w:tcPr>
            <w:tcW w:w="1479" w:type="dxa"/>
            <w:shd w:val="clear" w:color="auto" w:fill="EEF3F1"/>
          </w:tcPr>
          <w:p>
            <w:pPr>
              <w:spacing w:before="0" w:after="0"/>
            </w:pPr>
            <w:r>
              <w:rPr>
                <w:b/>
                <w:bCs/>
                <w:color w:val="0B1F2A"/>
                <w:sz w:val="17"/>
                <w:szCs w:val="17"/>
              </w:rPr>
              <w:t xml:space="preserve">Signature</w:t>
            </w:r>
          </w:p>
        </w:tc>
        <w:tc>
          <w:tcPr>
            <w:tcW w:w="1383" w:type="dxa"/>
            <w:shd w:val="clear" w:color="auto" w:fill="EEF3F1"/>
          </w:tcPr>
          <w:p>
            <w:pPr>
              <w:spacing w:before="0" w:after="0"/>
            </w:pPr>
            <w:r>
              <w:rPr>
                <w:b/>
                <w:bCs/>
                <w:color w:val="0B1F2A"/>
                <w:sz w:val="17"/>
                <w:szCs w:val="17"/>
              </w:rPr>
              <w:t xml:space="preserve">Date</w:t>
            </w:r>
          </w:p>
        </w:tc>
      </w:tr>
      <w:tr>
        <w:trPr>
          <w:cantSplit/>
          <w:trHeight w:val="440" w:hRule="atLeast"/>
        </w:trPr>
        <w:tc>
          <w:tcPr>
            <w:tcW w:w="1972" w:type="dxa"/>
          </w:tcPr>
          <w:p>
            <w:pPr>
              <w:spacing w:before="0" w:after="0"/>
            </w:pPr>
            <w:r>
              <w:rPr>
                <w:b/>
                <w:bCs/>
                <w:color w:val="0B1F2A"/>
                <w:sz w:val="18"/>
                <w:szCs w:val="18"/>
              </w:rPr>
              <w:t xml:space="preserve">Line manager</w:t>
            </w:r>
          </w:p>
        </w:tc>
        <w:tc>
          <w:tcPr>
            <w:tcW w:w="3255" w:type="dxa"/>
          </w:tcPr>
          <w:p>
            <w:pPr>
              <w:spacing w:before="0" w:after="0"/>
            </w:pPr>
            <w:r>
              <w:rPr>
                <w:color w:val="0B1F2A"/>
                <w:sz w:val="18"/>
                <w:szCs w:val="18"/>
              </w:rPr>
              <w:t xml:space="preserve">Handover of work and open tasks</w:t>
            </w:r>
          </w:p>
        </w:tc>
        <w:tc>
          <w:tcPr>
            <w:tcW w:w="1775" w:type="dxa"/>
          </w:tcPr>
          <w:p>
            <w:pPr>
              <w:spacing w:before="0" w:after="0"/>
            </w:pPr>
          </w:p>
        </w:tc>
        <w:tc>
          <w:tcPr>
            <w:tcW w:w="1479" w:type="dxa"/>
          </w:tcPr>
          <w:p>
            <w:pPr>
              <w:spacing w:before="0" w:after="0"/>
            </w:pPr>
          </w:p>
        </w:tc>
        <w:tc>
          <w:tcPr>
            <w:tcW w:w="1383" w:type="dxa"/>
          </w:tcPr>
          <w:p>
            <w:pPr>
              <w:spacing w:before="0" w:after="0"/>
            </w:pPr>
          </w:p>
        </w:tc>
      </w:tr>
      <w:tr>
        <w:trPr>
          <w:cantSplit/>
          <w:trHeight w:val="440" w:hRule="atLeast"/>
        </w:trPr>
        <w:tc>
          <w:tcPr>
            <w:tcW w:w="1972" w:type="dxa"/>
          </w:tcPr>
          <w:p>
            <w:pPr>
              <w:spacing w:before="0" w:after="0"/>
            </w:pPr>
            <w:r>
              <w:rPr>
                <w:b/>
                <w:bCs/>
                <w:color w:val="0B1F2A"/>
                <w:sz w:val="18"/>
                <w:szCs w:val="18"/>
              </w:rPr>
              <w:t xml:space="preserve">IT</w:t>
            </w:r>
          </w:p>
        </w:tc>
        <w:tc>
          <w:tcPr>
            <w:tcW w:w="3255" w:type="dxa"/>
          </w:tcPr>
          <w:p>
            <w:pPr>
              <w:spacing w:before="0" w:after="0"/>
            </w:pPr>
            <w:r>
              <w:rPr>
                <w:color w:val="0B1F2A"/>
                <w:sz w:val="18"/>
                <w:szCs w:val="18"/>
              </w:rPr>
              <w:t xml:space="preserve">Laptop, phone, email and system access</w:t>
            </w:r>
          </w:p>
        </w:tc>
        <w:tc>
          <w:tcPr>
            <w:tcW w:w="1775" w:type="dxa"/>
          </w:tcPr>
          <w:p>
            <w:pPr>
              <w:spacing w:before="0" w:after="0"/>
            </w:pPr>
          </w:p>
        </w:tc>
        <w:tc>
          <w:tcPr>
            <w:tcW w:w="1479" w:type="dxa"/>
          </w:tcPr>
          <w:p>
            <w:pPr>
              <w:spacing w:before="0" w:after="0"/>
            </w:pPr>
          </w:p>
        </w:tc>
        <w:tc>
          <w:tcPr>
            <w:tcW w:w="1383" w:type="dxa"/>
          </w:tcPr>
          <w:p>
            <w:pPr>
              <w:spacing w:before="0" w:after="0"/>
            </w:pPr>
          </w:p>
        </w:tc>
      </w:tr>
      <w:tr>
        <w:trPr>
          <w:cantSplit/>
          <w:trHeight w:val="440" w:hRule="atLeast"/>
        </w:trPr>
        <w:tc>
          <w:tcPr>
            <w:tcW w:w="1972" w:type="dxa"/>
          </w:tcPr>
          <w:p>
            <w:pPr>
              <w:spacing w:before="0" w:after="0"/>
            </w:pPr>
            <w:r>
              <w:rPr>
                <w:b/>
                <w:bCs/>
                <w:color w:val="0B1F2A"/>
                <w:sz w:val="18"/>
                <w:szCs w:val="18"/>
              </w:rPr>
              <w:t xml:space="preserve">Administration</w:t>
            </w:r>
          </w:p>
        </w:tc>
        <w:tc>
          <w:tcPr>
            <w:tcW w:w="3255" w:type="dxa"/>
          </w:tcPr>
          <w:p>
            <w:pPr>
              <w:spacing w:before="0" w:after="0"/>
            </w:pPr>
            <w:r>
              <w:rPr>
                <w:color w:val="0B1F2A"/>
                <w:sz w:val="18"/>
                <w:szCs w:val="18"/>
              </w:rPr>
              <w:t xml:space="preserve">Staff ID, keys, door card, uniform</w:t>
            </w:r>
          </w:p>
        </w:tc>
        <w:tc>
          <w:tcPr>
            <w:tcW w:w="1775" w:type="dxa"/>
          </w:tcPr>
          <w:p>
            <w:pPr>
              <w:spacing w:before="0" w:after="0"/>
            </w:pPr>
          </w:p>
        </w:tc>
        <w:tc>
          <w:tcPr>
            <w:tcW w:w="1479" w:type="dxa"/>
          </w:tcPr>
          <w:p>
            <w:pPr>
              <w:spacing w:before="0" w:after="0"/>
            </w:pPr>
          </w:p>
        </w:tc>
        <w:tc>
          <w:tcPr>
            <w:tcW w:w="1383" w:type="dxa"/>
          </w:tcPr>
          <w:p>
            <w:pPr>
              <w:spacing w:before="0" w:after="0"/>
            </w:pPr>
          </w:p>
        </w:tc>
      </w:tr>
      <w:tr>
        <w:trPr>
          <w:cantSplit/>
          <w:trHeight w:val="440" w:hRule="atLeast"/>
        </w:trPr>
        <w:tc>
          <w:tcPr>
            <w:tcW w:w="1972" w:type="dxa"/>
          </w:tcPr>
          <w:p>
            <w:pPr>
              <w:spacing w:before="0" w:after="0"/>
            </w:pPr>
            <w:r>
              <w:rPr>
                <w:b/>
                <w:bCs/>
                <w:color w:val="0B1F2A"/>
                <w:sz w:val="18"/>
                <w:szCs w:val="18"/>
              </w:rPr>
              <w:t xml:space="preserve">Operations</w:t>
            </w:r>
          </w:p>
        </w:tc>
        <w:tc>
          <w:tcPr>
            <w:tcW w:w="3255" w:type="dxa"/>
          </w:tcPr>
          <w:p>
            <w:pPr>
              <w:spacing w:before="0" w:after="0"/>
            </w:pPr>
            <w:r>
              <w:rPr>
                <w:color w:val="0B1F2A"/>
                <w:sz w:val="18"/>
                <w:szCs w:val="18"/>
              </w:rPr>
              <w:t xml:space="preserve">Tools, vehicle keys, fuel card</w:t>
            </w:r>
          </w:p>
        </w:tc>
        <w:tc>
          <w:tcPr>
            <w:tcW w:w="1775" w:type="dxa"/>
          </w:tcPr>
          <w:p>
            <w:pPr>
              <w:spacing w:before="0" w:after="0"/>
            </w:pPr>
          </w:p>
        </w:tc>
        <w:tc>
          <w:tcPr>
            <w:tcW w:w="1479" w:type="dxa"/>
          </w:tcPr>
          <w:p>
            <w:pPr>
              <w:spacing w:before="0" w:after="0"/>
            </w:pPr>
          </w:p>
        </w:tc>
        <w:tc>
          <w:tcPr>
            <w:tcW w:w="1383" w:type="dxa"/>
          </w:tcPr>
          <w:p>
            <w:pPr>
              <w:spacing w:before="0" w:after="0"/>
            </w:pPr>
          </w:p>
        </w:tc>
      </w:tr>
      <w:tr>
        <w:trPr>
          <w:cantSplit/>
          <w:trHeight w:val="440" w:hRule="atLeast"/>
        </w:trPr>
        <w:tc>
          <w:tcPr>
            <w:tcW w:w="1972" w:type="dxa"/>
          </w:tcPr>
          <w:p>
            <w:pPr>
              <w:spacing w:before="0" w:after="0"/>
            </w:pPr>
            <w:r>
              <w:rPr>
                <w:b/>
                <w:bCs/>
                <w:color w:val="0B1F2A"/>
                <w:sz w:val="18"/>
                <w:szCs w:val="18"/>
              </w:rPr>
              <w:t xml:space="preserve">Finance</w:t>
            </w:r>
          </w:p>
        </w:tc>
        <w:tc>
          <w:tcPr>
            <w:tcW w:w="3255" w:type="dxa"/>
          </w:tcPr>
          <w:p>
            <w:pPr>
              <w:spacing w:before="0" w:after="0"/>
            </w:pPr>
            <w:r>
              <w:rPr>
                <w:color w:val="0B1F2A"/>
                <w:sz w:val="18"/>
                <w:szCs w:val="18"/>
              </w:rPr>
              <w:t xml:space="preserve">Advances, loans, petty cash</w:t>
            </w:r>
          </w:p>
        </w:tc>
        <w:tc>
          <w:tcPr>
            <w:tcW w:w="1775" w:type="dxa"/>
          </w:tcPr>
          <w:p>
            <w:pPr>
              <w:spacing w:before="0" w:after="0"/>
            </w:pPr>
          </w:p>
        </w:tc>
        <w:tc>
          <w:tcPr>
            <w:tcW w:w="1479" w:type="dxa"/>
          </w:tcPr>
          <w:p>
            <w:pPr>
              <w:spacing w:before="0" w:after="0"/>
            </w:pPr>
          </w:p>
        </w:tc>
        <w:tc>
          <w:tcPr>
            <w:tcW w:w="1383" w:type="dxa"/>
          </w:tcPr>
          <w:p>
            <w:pPr>
              <w:spacing w:before="0" w:after="0"/>
            </w:pPr>
          </w:p>
        </w:tc>
      </w:tr>
      <w:tr>
        <w:trPr>
          <w:cantSplit/>
          <w:trHeight w:val="440" w:hRule="atLeast"/>
        </w:trPr>
        <w:tc>
          <w:tcPr>
            <w:tcW w:w="1972" w:type="dxa"/>
          </w:tcPr>
          <w:p>
            <w:pPr>
              <w:spacing w:before="0" w:after="0"/>
            </w:pPr>
            <w:r>
              <w:rPr>
                <w:b/>
                <w:bCs/>
                <w:color w:val="0B1F2A"/>
                <w:sz w:val="18"/>
                <w:szCs w:val="18"/>
              </w:rPr>
              <w:t xml:space="preserve">HR</w:t>
            </w:r>
          </w:p>
        </w:tc>
        <w:tc>
          <w:tcPr>
            <w:tcW w:w="3255" w:type="dxa"/>
          </w:tcPr>
          <w:p>
            <w:pPr>
              <w:spacing w:before="0" w:after="0"/>
            </w:pPr>
            <w:r>
              <w:rPr>
                <w:color w:val="0B1F2A"/>
                <w:sz w:val="18"/>
                <w:szCs w:val="18"/>
              </w:rPr>
              <w:t xml:space="preserve">Leave balance, final settlement, visa cancellation</w:t>
            </w:r>
          </w:p>
        </w:tc>
        <w:tc>
          <w:tcPr>
            <w:tcW w:w="1775" w:type="dxa"/>
          </w:tcPr>
          <w:p>
            <w:pPr>
              <w:spacing w:before="0" w:after="0"/>
            </w:pPr>
          </w:p>
        </w:tc>
        <w:tc>
          <w:tcPr>
            <w:tcW w:w="1479" w:type="dxa"/>
          </w:tcPr>
          <w:p>
            <w:pPr>
              <w:spacing w:before="0" w:after="0"/>
            </w:pPr>
          </w:p>
        </w:tc>
        <w:tc>
          <w:tcPr>
            <w:tcW w:w="1383" w:type="dxa"/>
          </w:tcPr>
          <w:p>
            <w:pPr>
              <w:spacing w:before="0" w:after="0"/>
            </w:pPr>
          </w:p>
        </w:tc>
      </w:tr>
    </w:tbl>
    <w:p>
      <w:pPr>
        <w:spacing w:before="0" w:after="80"/>
      </w:pPr>
    </w:p>
    <w:p>
      <w:pPr>
        <w:keepNext/>
        <w:spacing w:before="220" w:after="100"/>
      </w:pPr>
      <w:r>
        <w:rPr>
          <w:b/>
          <w:bCs/>
          <w:color w:val="0B1F2A"/>
          <w:sz w:val="23"/>
          <w:szCs w:val="23"/>
        </w:rPr>
        <w:t xml:space="preserve">3. Company property returned</w:t>
      </w:r>
    </w:p>
    <w:p>
      <w:pPr>
        <w:spacing w:before="0" w:after="80"/>
      </w:pPr>
      <w:r>
        <w:rPr>
          <w:color w:val="5D6B73"/>
          <w:sz w:val="16"/>
          <w:szCs w:val="16"/>
        </w:rPr>
        <w:t xml:space="preserve">For example laptops, phones, keys, door cards, uniforms, tools and fuel cards.</w:t>
      </w:r>
    </w:p>
    <w:tbl>
      <w:tblPr>
        <w:tblW w:w="9864" w:type="dxa"/>
        <w:tblBorders>
          <w:top w:val="single" w:sz="4" w:space="0" w:color="B8C6C0"/>
          <w:left w:val="single" w:sz="4" w:space="0" w:color="B8C6C0"/>
          <w:bottom w:val="single" w:sz="4" w:space="0" w:color="B8C6C0"/>
          <w:right w:val="single" w:sz="4" w:space="0" w:color="B8C6C0"/>
          <w:insideH w:val="single" w:sz="4" w:space="0" w:color="B8C6C0"/>
          <w:insideV w:val="single" w:sz="4" w:space="0" w:color="B8C6C0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959"/>
        <w:gridCol w:w="1775"/>
        <w:gridCol w:w="1578"/>
        <w:gridCol w:w="1578"/>
        <w:gridCol w:w="1974"/>
      </w:tblGrid>
      <w:tr>
        <w:trPr>
          <w:cantSplit/>
          <w:tblHeader/>
        </w:trPr>
        <w:tc>
          <w:tcPr>
            <w:tcW w:w="2959" w:type="dxa"/>
            <w:shd w:val="clear" w:color="auto" w:fill="EEF3F1"/>
          </w:tcPr>
          <w:p>
            <w:pPr>
              <w:spacing w:before="0" w:after="0"/>
            </w:pPr>
            <w:r>
              <w:rPr>
                <w:b/>
                <w:bCs/>
                <w:color w:val="0B1F2A"/>
                <w:sz w:val="17"/>
                <w:szCs w:val="17"/>
              </w:rPr>
              <w:t xml:space="preserve">Item</w:t>
            </w:r>
          </w:p>
        </w:tc>
        <w:tc>
          <w:tcPr>
            <w:tcW w:w="1775" w:type="dxa"/>
            <w:shd w:val="clear" w:color="auto" w:fill="EEF3F1"/>
          </w:tcPr>
          <w:p>
            <w:pPr>
              <w:spacing w:before="0" w:after="0"/>
            </w:pPr>
            <w:r>
              <w:rPr>
                <w:b/>
                <w:bCs/>
                <w:color w:val="0B1F2A"/>
                <w:sz w:val="17"/>
                <w:szCs w:val="17"/>
              </w:rPr>
              <w:t xml:space="preserve">Tag / serial no.</w:t>
            </w:r>
          </w:p>
        </w:tc>
        <w:tc>
          <w:tcPr>
            <w:tcW w:w="1578" w:type="dxa"/>
            <w:shd w:val="clear" w:color="auto" w:fill="EEF3F1"/>
          </w:tcPr>
          <w:p>
            <w:pPr>
              <w:spacing w:before="0" w:after="0"/>
            </w:pPr>
            <w:r>
              <w:rPr>
                <w:b/>
                <w:bCs/>
                <w:color w:val="0B1F2A"/>
                <w:sz w:val="17"/>
                <w:szCs w:val="17"/>
              </w:rPr>
              <w:t xml:space="preserve">Returned on</w:t>
            </w:r>
          </w:p>
        </w:tc>
        <w:tc>
          <w:tcPr>
            <w:tcW w:w="1578" w:type="dxa"/>
            <w:shd w:val="clear" w:color="auto" w:fill="EEF3F1"/>
          </w:tcPr>
          <w:p>
            <w:pPr>
              <w:spacing w:before="0" w:after="0"/>
            </w:pPr>
            <w:r>
              <w:rPr>
                <w:b/>
                <w:bCs/>
                <w:color w:val="0B1F2A"/>
                <w:sz w:val="17"/>
                <w:szCs w:val="17"/>
              </w:rPr>
              <w:t xml:space="preserve">Condition</w:t>
            </w:r>
          </w:p>
        </w:tc>
        <w:tc>
          <w:tcPr>
            <w:tcW w:w="1974" w:type="dxa"/>
            <w:shd w:val="clear" w:color="auto" w:fill="EEF3F1"/>
          </w:tcPr>
          <w:p>
            <w:pPr>
              <w:spacing w:before="0" w:after="0"/>
            </w:pPr>
            <w:r>
              <w:rPr>
                <w:b/>
                <w:bCs/>
                <w:color w:val="0B1F2A"/>
                <w:sz w:val="17"/>
                <w:szCs w:val="17"/>
              </w:rPr>
              <w:t xml:space="preserve">Received by</w:t>
            </w:r>
          </w:p>
        </w:tc>
      </w:tr>
      <w:tr>
        <w:trPr>
          <w:cantSplit/>
          <w:trHeight w:val="440" w:hRule="atLeast"/>
        </w:trPr>
        <w:tc>
          <w:tcPr>
            <w:tcW w:w="2959" w:type="dxa"/>
          </w:tcPr>
          <w:p>
            <w:pPr>
              <w:spacing w:before="0" w:after="0"/>
            </w:pPr>
          </w:p>
        </w:tc>
        <w:tc>
          <w:tcPr>
            <w:tcW w:w="1775" w:type="dxa"/>
          </w:tcPr>
          <w:p>
            <w:pPr>
              <w:spacing w:before="0" w:after="0"/>
            </w:pPr>
          </w:p>
        </w:tc>
        <w:tc>
          <w:tcPr>
            <w:tcW w:w="1578" w:type="dxa"/>
          </w:tcPr>
          <w:p>
            <w:pPr>
              <w:spacing w:before="0" w:after="0"/>
            </w:pPr>
          </w:p>
        </w:tc>
        <w:tc>
          <w:tcPr>
            <w:tcW w:w="1578" w:type="dxa"/>
          </w:tcPr>
          <w:p>
            <w:pPr>
              <w:spacing w:before="0" w:after="0"/>
            </w:pPr>
          </w:p>
        </w:tc>
        <w:tc>
          <w:tcPr>
            <w:tcW w:w="1974" w:type="dxa"/>
          </w:tcPr>
          <w:p>
            <w:pPr>
              <w:spacing w:before="0" w:after="0"/>
            </w:pPr>
          </w:p>
        </w:tc>
      </w:tr>
      <w:tr>
        <w:trPr>
          <w:cantSplit/>
          <w:trHeight w:val="440" w:hRule="atLeast"/>
        </w:trPr>
        <w:tc>
          <w:tcPr>
            <w:tcW w:w="2959" w:type="dxa"/>
          </w:tcPr>
          <w:p>
            <w:pPr>
              <w:spacing w:before="0" w:after="0"/>
            </w:pPr>
          </w:p>
        </w:tc>
        <w:tc>
          <w:tcPr>
            <w:tcW w:w="1775" w:type="dxa"/>
          </w:tcPr>
          <w:p>
            <w:pPr>
              <w:spacing w:before="0" w:after="0"/>
            </w:pPr>
          </w:p>
        </w:tc>
        <w:tc>
          <w:tcPr>
            <w:tcW w:w="1578" w:type="dxa"/>
          </w:tcPr>
          <w:p>
            <w:pPr>
              <w:spacing w:before="0" w:after="0"/>
            </w:pPr>
          </w:p>
        </w:tc>
        <w:tc>
          <w:tcPr>
            <w:tcW w:w="1578" w:type="dxa"/>
          </w:tcPr>
          <w:p>
            <w:pPr>
              <w:spacing w:before="0" w:after="0"/>
            </w:pPr>
          </w:p>
        </w:tc>
        <w:tc>
          <w:tcPr>
            <w:tcW w:w="1974" w:type="dxa"/>
          </w:tcPr>
          <w:p>
            <w:pPr>
              <w:spacing w:before="0" w:after="0"/>
            </w:pPr>
          </w:p>
        </w:tc>
      </w:tr>
      <w:tr>
        <w:trPr>
          <w:cantSplit/>
          <w:trHeight w:val="440" w:hRule="atLeast"/>
        </w:trPr>
        <w:tc>
          <w:tcPr>
            <w:tcW w:w="2959" w:type="dxa"/>
          </w:tcPr>
          <w:p>
            <w:pPr>
              <w:spacing w:before="0" w:after="0"/>
            </w:pPr>
          </w:p>
        </w:tc>
        <w:tc>
          <w:tcPr>
            <w:tcW w:w="1775" w:type="dxa"/>
          </w:tcPr>
          <w:p>
            <w:pPr>
              <w:spacing w:before="0" w:after="0"/>
            </w:pPr>
          </w:p>
        </w:tc>
        <w:tc>
          <w:tcPr>
            <w:tcW w:w="1578" w:type="dxa"/>
          </w:tcPr>
          <w:p>
            <w:pPr>
              <w:spacing w:before="0" w:after="0"/>
            </w:pPr>
          </w:p>
        </w:tc>
        <w:tc>
          <w:tcPr>
            <w:tcW w:w="1578" w:type="dxa"/>
          </w:tcPr>
          <w:p>
            <w:pPr>
              <w:spacing w:before="0" w:after="0"/>
            </w:pPr>
          </w:p>
        </w:tc>
        <w:tc>
          <w:tcPr>
            <w:tcW w:w="1974" w:type="dxa"/>
          </w:tcPr>
          <w:p>
            <w:pPr>
              <w:spacing w:before="0" w:after="0"/>
            </w:pPr>
          </w:p>
        </w:tc>
      </w:tr>
      <w:tr>
        <w:trPr>
          <w:cantSplit/>
          <w:trHeight w:val="440" w:hRule="atLeast"/>
        </w:trPr>
        <w:tc>
          <w:tcPr>
            <w:tcW w:w="2959" w:type="dxa"/>
          </w:tcPr>
          <w:p>
            <w:pPr>
              <w:spacing w:before="0" w:after="0"/>
            </w:pPr>
          </w:p>
        </w:tc>
        <w:tc>
          <w:tcPr>
            <w:tcW w:w="1775" w:type="dxa"/>
          </w:tcPr>
          <w:p>
            <w:pPr>
              <w:spacing w:before="0" w:after="0"/>
            </w:pPr>
          </w:p>
        </w:tc>
        <w:tc>
          <w:tcPr>
            <w:tcW w:w="1578" w:type="dxa"/>
          </w:tcPr>
          <w:p>
            <w:pPr>
              <w:spacing w:before="0" w:after="0"/>
            </w:pPr>
          </w:p>
        </w:tc>
        <w:tc>
          <w:tcPr>
            <w:tcW w:w="1578" w:type="dxa"/>
          </w:tcPr>
          <w:p>
            <w:pPr>
              <w:spacing w:before="0" w:after="0"/>
            </w:pPr>
          </w:p>
        </w:tc>
        <w:tc>
          <w:tcPr>
            <w:tcW w:w="1974" w:type="dxa"/>
          </w:tcPr>
          <w:p>
            <w:pPr>
              <w:spacing w:before="0" w:after="0"/>
            </w:pPr>
          </w:p>
        </w:tc>
      </w:tr>
      <w:tr>
        <w:trPr>
          <w:cantSplit/>
          <w:trHeight w:val="440" w:hRule="atLeast"/>
        </w:trPr>
        <w:tc>
          <w:tcPr>
            <w:tcW w:w="2959" w:type="dxa"/>
          </w:tcPr>
          <w:p>
            <w:pPr>
              <w:spacing w:before="0" w:after="0"/>
            </w:pPr>
          </w:p>
        </w:tc>
        <w:tc>
          <w:tcPr>
            <w:tcW w:w="1775" w:type="dxa"/>
          </w:tcPr>
          <w:p>
            <w:pPr>
              <w:spacing w:before="0" w:after="0"/>
            </w:pPr>
          </w:p>
        </w:tc>
        <w:tc>
          <w:tcPr>
            <w:tcW w:w="1578" w:type="dxa"/>
          </w:tcPr>
          <w:p>
            <w:pPr>
              <w:spacing w:before="0" w:after="0"/>
            </w:pPr>
          </w:p>
        </w:tc>
        <w:tc>
          <w:tcPr>
            <w:tcW w:w="1578" w:type="dxa"/>
          </w:tcPr>
          <w:p>
            <w:pPr>
              <w:spacing w:before="0" w:after="0"/>
            </w:pPr>
          </w:p>
        </w:tc>
        <w:tc>
          <w:tcPr>
            <w:tcW w:w="1974" w:type="dxa"/>
          </w:tcPr>
          <w:p>
            <w:pPr>
              <w:spacing w:before="0" w:after="0"/>
            </w:pPr>
          </w:p>
        </w:tc>
      </w:tr>
      <w:tr>
        <w:trPr>
          <w:cantSplit/>
          <w:trHeight w:val="440" w:hRule="atLeast"/>
        </w:trPr>
        <w:tc>
          <w:tcPr>
            <w:tcW w:w="2959" w:type="dxa"/>
          </w:tcPr>
          <w:p>
            <w:pPr>
              <w:spacing w:before="0" w:after="0"/>
            </w:pPr>
          </w:p>
        </w:tc>
        <w:tc>
          <w:tcPr>
            <w:tcW w:w="1775" w:type="dxa"/>
          </w:tcPr>
          <w:p>
            <w:pPr>
              <w:spacing w:before="0" w:after="0"/>
            </w:pPr>
          </w:p>
        </w:tc>
        <w:tc>
          <w:tcPr>
            <w:tcW w:w="1578" w:type="dxa"/>
          </w:tcPr>
          <w:p>
            <w:pPr>
              <w:spacing w:before="0" w:after="0"/>
            </w:pPr>
          </w:p>
        </w:tc>
        <w:tc>
          <w:tcPr>
            <w:tcW w:w="1578" w:type="dxa"/>
          </w:tcPr>
          <w:p>
            <w:pPr>
              <w:spacing w:before="0" w:after="0"/>
            </w:pPr>
          </w:p>
        </w:tc>
        <w:tc>
          <w:tcPr>
            <w:tcW w:w="1974" w:type="dxa"/>
          </w:tcPr>
          <w:p>
            <w:pPr>
              <w:spacing w:before="0" w:after="0"/>
            </w:pPr>
          </w:p>
        </w:tc>
      </w:tr>
    </w:tbl>
    <w:p>
      <w:pPr>
        <w:spacing w:before="0" w:after="80"/>
      </w:pPr>
    </w:p>
    <w:p>
      <w:pPr>
        <w:keepNext/>
        <w:spacing w:before="220" w:after="100"/>
      </w:pPr>
      <w:r>
        <w:rPr>
          <w:b/>
          <w:bCs/>
          <w:color w:val="0B1F2A"/>
          <w:sz w:val="23"/>
          <w:szCs w:val="23"/>
        </w:rPr>
        <w:t xml:space="preserve">4. Access removed</w:t>
      </w:r>
    </w:p>
    <w:tbl>
      <w:tblPr>
        <w:tblW w:w="9864" w:type="dxa"/>
        <w:tblBorders>
          <w:top w:val="single" w:sz="4" w:space="0" w:color="B8C6C0"/>
          <w:left w:val="single" w:sz="4" w:space="0" w:color="B8C6C0"/>
          <w:bottom w:val="single" w:sz="4" w:space="0" w:color="B8C6C0"/>
          <w:right w:val="single" w:sz="4" w:space="0" w:color="B8C6C0"/>
          <w:insideH w:val="single" w:sz="4" w:space="0" w:color="B8C6C0"/>
          <w:insideV w:val="single" w:sz="4" w:space="0" w:color="B8C6C0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945"/>
        <w:gridCol w:w="1775"/>
        <w:gridCol w:w="2367"/>
        <w:gridCol w:w="1777"/>
      </w:tblGrid>
      <w:tr>
        <w:trPr>
          <w:cantSplit/>
          <w:tblHeader/>
        </w:trPr>
        <w:tc>
          <w:tcPr>
            <w:tcW w:w="3945" w:type="dxa"/>
            <w:shd w:val="clear" w:color="auto" w:fill="EEF3F1"/>
          </w:tcPr>
          <w:p>
            <w:pPr>
              <w:spacing w:before="0" w:after="0"/>
            </w:pPr>
            <w:r>
              <w:rPr>
                <w:b/>
                <w:bCs/>
                <w:color w:val="0B1F2A"/>
                <w:sz w:val="17"/>
                <w:szCs w:val="17"/>
              </w:rPr>
              <w:t xml:space="preserve">Access</w:t>
            </w:r>
          </w:p>
        </w:tc>
        <w:tc>
          <w:tcPr>
            <w:tcW w:w="1775" w:type="dxa"/>
            <w:shd w:val="clear" w:color="auto" w:fill="EEF3F1"/>
          </w:tcPr>
          <w:p>
            <w:pPr>
              <w:spacing w:before="0" w:after="0"/>
            </w:pPr>
            <w:r>
              <w:rPr>
                <w:b/>
                <w:bCs/>
                <w:color w:val="0B1F2A"/>
                <w:sz w:val="17"/>
                <w:szCs w:val="17"/>
              </w:rPr>
              <w:t xml:space="preserve">Removed on</w:t>
            </w:r>
          </w:p>
        </w:tc>
        <w:tc>
          <w:tcPr>
            <w:tcW w:w="2367" w:type="dxa"/>
            <w:shd w:val="clear" w:color="auto" w:fill="EEF3F1"/>
          </w:tcPr>
          <w:p>
            <w:pPr>
              <w:spacing w:before="0" w:after="0"/>
            </w:pPr>
            <w:r>
              <w:rPr>
                <w:b/>
                <w:bCs/>
                <w:color w:val="0B1F2A"/>
                <w:sz w:val="17"/>
                <w:szCs w:val="17"/>
              </w:rPr>
              <w:t xml:space="preserve">Removed by</w:t>
            </w:r>
          </w:p>
        </w:tc>
        <w:tc>
          <w:tcPr>
            <w:tcW w:w="1777" w:type="dxa"/>
            <w:shd w:val="clear" w:color="auto" w:fill="EEF3F1"/>
          </w:tcPr>
          <w:p>
            <w:pPr>
              <w:spacing w:before="0" w:after="0"/>
            </w:pPr>
            <w:r>
              <w:rPr>
                <w:b/>
                <w:bCs/>
                <w:color w:val="0B1F2A"/>
                <w:sz w:val="17"/>
                <w:szCs w:val="17"/>
              </w:rPr>
              <w:t xml:space="preserve">Signature</w:t>
            </w:r>
          </w:p>
        </w:tc>
      </w:tr>
      <w:tr>
        <w:trPr>
          <w:cantSplit/>
          <w:trHeight w:val="440" w:hRule="atLeast"/>
        </w:trPr>
        <w:tc>
          <w:tcPr>
            <w:tcW w:w="3945" w:type="dxa"/>
          </w:tcPr>
          <w:p>
            <w:pPr>
              <w:spacing w:before="0" w:after="0"/>
            </w:pPr>
            <w:r>
              <w:rPr>
                <w:b/>
                <w:bCs/>
                <w:color w:val="0B1F2A"/>
                <w:sz w:val="18"/>
                <w:szCs w:val="18"/>
              </w:rPr>
              <w:t xml:space="preserve">Email account</w:t>
            </w:r>
          </w:p>
        </w:tc>
        <w:tc>
          <w:tcPr>
            <w:tcW w:w="1775" w:type="dxa"/>
          </w:tcPr>
          <w:p>
            <w:pPr>
              <w:spacing w:before="0" w:after="0"/>
            </w:pPr>
          </w:p>
        </w:tc>
        <w:tc>
          <w:tcPr>
            <w:tcW w:w="2367" w:type="dxa"/>
          </w:tcPr>
          <w:p>
            <w:pPr>
              <w:spacing w:before="0" w:after="0"/>
            </w:pPr>
          </w:p>
        </w:tc>
        <w:tc>
          <w:tcPr>
            <w:tcW w:w="1777" w:type="dxa"/>
          </w:tcPr>
          <w:p>
            <w:pPr>
              <w:spacing w:before="0" w:after="0"/>
            </w:pPr>
          </w:p>
        </w:tc>
      </w:tr>
      <w:tr>
        <w:trPr>
          <w:cantSplit/>
          <w:trHeight w:val="440" w:hRule="atLeast"/>
        </w:trPr>
        <w:tc>
          <w:tcPr>
            <w:tcW w:w="3945" w:type="dxa"/>
          </w:tcPr>
          <w:p>
            <w:pPr>
              <w:spacing w:before="0" w:after="0"/>
            </w:pPr>
            <w:r>
              <w:rPr>
                <w:b/>
                <w:bCs/>
                <w:color w:val="0B1F2A"/>
                <w:sz w:val="18"/>
                <w:szCs w:val="18"/>
              </w:rPr>
              <w:t xml:space="preserve">Business systems and software</w:t>
            </w:r>
          </w:p>
        </w:tc>
        <w:tc>
          <w:tcPr>
            <w:tcW w:w="1775" w:type="dxa"/>
          </w:tcPr>
          <w:p>
            <w:pPr>
              <w:spacing w:before="0" w:after="0"/>
            </w:pPr>
          </w:p>
        </w:tc>
        <w:tc>
          <w:tcPr>
            <w:tcW w:w="2367" w:type="dxa"/>
          </w:tcPr>
          <w:p>
            <w:pPr>
              <w:spacing w:before="0" w:after="0"/>
            </w:pPr>
          </w:p>
        </w:tc>
        <w:tc>
          <w:tcPr>
            <w:tcW w:w="1777" w:type="dxa"/>
          </w:tcPr>
          <w:p>
            <w:pPr>
              <w:spacing w:before="0" w:after="0"/>
            </w:pPr>
          </w:p>
        </w:tc>
      </w:tr>
      <w:tr>
        <w:trPr>
          <w:cantSplit/>
          <w:trHeight w:val="440" w:hRule="atLeast"/>
        </w:trPr>
        <w:tc>
          <w:tcPr>
            <w:tcW w:w="3945" w:type="dxa"/>
          </w:tcPr>
          <w:p>
            <w:pPr>
              <w:spacing w:before="0" w:after="0"/>
            </w:pPr>
            <w:r>
              <w:rPr>
                <w:b/>
                <w:bCs/>
                <w:color w:val="0B1F2A"/>
                <w:sz w:val="18"/>
                <w:szCs w:val="18"/>
              </w:rPr>
              <w:t xml:space="preserve">Door card and building access</w:t>
            </w:r>
          </w:p>
        </w:tc>
        <w:tc>
          <w:tcPr>
            <w:tcW w:w="1775" w:type="dxa"/>
          </w:tcPr>
          <w:p>
            <w:pPr>
              <w:spacing w:before="0" w:after="0"/>
            </w:pPr>
          </w:p>
        </w:tc>
        <w:tc>
          <w:tcPr>
            <w:tcW w:w="2367" w:type="dxa"/>
          </w:tcPr>
          <w:p>
            <w:pPr>
              <w:spacing w:before="0" w:after="0"/>
            </w:pPr>
          </w:p>
        </w:tc>
        <w:tc>
          <w:tcPr>
            <w:tcW w:w="1777" w:type="dxa"/>
          </w:tcPr>
          <w:p>
            <w:pPr>
              <w:spacing w:before="0" w:after="0"/>
            </w:pPr>
          </w:p>
        </w:tc>
      </w:tr>
      <w:tr>
        <w:trPr>
          <w:cantSplit/>
          <w:trHeight w:val="440" w:hRule="atLeast"/>
        </w:trPr>
        <w:tc>
          <w:tcPr>
            <w:tcW w:w="3945" w:type="dxa"/>
          </w:tcPr>
          <w:p>
            <w:pPr>
              <w:spacing w:before="0" w:after="0"/>
            </w:pPr>
            <w:r>
              <w:rPr>
                <w:b/>
                <w:bCs/>
                <w:color w:val="0B1F2A"/>
                <w:sz w:val="18"/>
                <w:szCs w:val="18"/>
              </w:rPr>
              <w:t xml:space="preserve">Keys</w:t>
            </w:r>
          </w:p>
        </w:tc>
        <w:tc>
          <w:tcPr>
            <w:tcW w:w="1775" w:type="dxa"/>
          </w:tcPr>
          <w:p>
            <w:pPr>
              <w:spacing w:before="0" w:after="0"/>
            </w:pPr>
          </w:p>
        </w:tc>
        <w:tc>
          <w:tcPr>
            <w:tcW w:w="2367" w:type="dxa"/>
          </w:tcPr>
          <w:p>
            <w:pPr>
              <w:spacing w:before="0" w:after="0"/>
            </w:pPr>
          </w:p>
        </w:tc>
        <w:tc>
          <w:tcPr>
            <w:tcW w:w="1777" w:type="dxa"/>
          </w:tcPr>
          <w:p>
            <w:pPr>
              <w:spacing w:before="0" w:after="0"/>
            </w:pPr>
          </w:p>
        </w:tc>
      </w:tr>
      <w:tr>
        <w:trPr>
          <w:cantSplit/>
          <w:trHeight w:val="440" w:hRule="atLeast"/>
        </w:trPr>
        <w:tc>
          <w:tcPr>
            <w:tcW w:w="3945" w:type="dxa"/>
          </w:tcPr>
          <w:p>
            <w:pPr>
              <w:spacing w:before="0" w:after="0"/>
            </w:pPr>
            <w:r>
              <w:rPr>
                <w:b/>
                <w:bCs/>
                <w:color w:val="0B1F2A"/>
                <w:sz w:val="18"/>
                <w:szCs w:val="18"/>
              </w:rPr>
              <w:t xml:space="preserve">Shared accounts: passwords changed</w:t>
            </w:r>
          </w:p>
        </w:tc>
        <w:tc>
          <w:tcPr>
            <w:tcW w:w="1775" w:type="dxa"/>
          </w:tcPr>
          <w:p>
            <w:pPr>
              <w:spacing w:before="0" w:after="0"/>
            </w:pPr>
          </w:p>
        </w:tc>
        <w:tc>
          <w:tcPr>
            <w:tcW w:w="2367" w:type="dxa"/>
          </w:tcPr>
          <w:p>
            <w:pPr>
              <w:spacing w:before="0" w:after="0"/>
            </w:pPr>
          </w:p>
        </w:tc>
        <w:tc>
          <w:tcPr>
            <w:tcW w:w="1777" w:type="dxa"/>
          </w:tcPr>
          <w:p>
            <w:pPr>
              <w:spacing w:before="0" w:after="0"/>
            </w:pPr>
          </w:p>
        </w:tc>
      </w:tr>
      <w:tr>
        <w:trPr>
          <w:cantSplit/>
          <w:trHeight w:val="440" w:hRule="atLeast"/>
        </w:trPr>
        <w:tc>
          <w:tcPr>
            <w:tcW w:w="3945" w:type="dxa"/>
          </w:tcPr>
          <w:p>
            <w:pPr>
              <w:spacing w:before="0" w:after="0"/>
            </w:pPr>
          </w:p>
        </w:tc>
        <w:tc>
          <w:tcPr>
            <w:tcW w:w="1775" w:type="dxa"/>
          </w:tcPr>
          <w:p>
            <w:pPr>
              <w:spacing w:before="0" w:after="0"/>
            </w:pPr>
          </w:p>
        </w:tc>
        <w:tc>
          <w:tcPr>
            <w:tcW w:w="2367" w:type="dxa"/>
          </w:tcPr>
          <w:p>
            <w:pPr>
              <w:spacing w:before="0" w:after="0"/>
            </w:pPr>
          </w:p>
        </w:tc>
        <w:tc>
          <w:tcPr>
            <w:tcW w:w="1777" w:type="dxa"/>
          </w:tcPr>
          <w:p>
            <w:pPr>
              <w:spacing w:before="0" w:after="0"/>
            </w:pPr>
          </w:p>
        </w:tc>
      </w:tr>
      <w:tr>
        <w:trPr>
          <w:cantSplit/>
          <w:trHeight w:val="440" w:hRule="atLeast"/>
        </w:trPr>
        <w:tc>
          <w:tcPr>
            <w:tcW w:w="3945" w:type="dxa"/>
          </w:tcPr>
          <w:p>
            <w:pPr>
              <w:spacing w:before="0" w:after="0"/>
            </w:pPr>
          </w:p>
        </w:tc>
        <w:tc>
          <w:tcPr>
            <w:tcW w:w="1775" w:type="dxa"/>
          </w:tcPr>
          <w:p>
            <w:pPr>
              <w:spacing w:before="0" w:after="0"/>
            </w:pPr>
          </w:p>
        </w:tc>
        <w:tc>
          <w:tcPr>
            <w:tcW w:w="2367" w:type="dxa"/>
          </w:tcPr>
          <w:p>
            <w:pPr>
              <w:spacing w:before="0" w:after="0"/>
            </w:pPr>
          </w:p>
        </w:tc>
        <w:tc>
          <w:tcPr>
            <w:tcW w:w="1777" w:type="dxa"/>
          </w:tcPr>
          <w:p>
            <w:pPr>
              <w:spacing w:before="0" w:after="0"/>
            </w:pPr>
          </w:p>
        </w:tc>
      </w:tr>
    </w:tbl>
    <w:p>
      <w:pPr>
        <w:spacing w:before="0" w:after="80"/>
      </w:pPr>
    </w:p>
    <w:p>
      <w:pPr>
        <w:keepNext/>
        <w:spacing w:before="220" w:after="100"/>
      </w:pPr>
      <w:r>
        <w:rPr>
          <w:b/>
          <w:bCs/>
          <w:color w:val="0B1F2A"/>
          <w:sz w:val="23"/>
          <w:szCs w:val="23"/>
        </w:rPr>
        <w:t xml:space="preserve">5. Final settlement</w:t>
      </w:r>
    </w:p>
    <w:tbl>
      <w:tblPr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4762"/>
        <w:gridCol w:w="340"/>
        <w:gridCol w:w="4762"/>
      </w:tblGrid>
      <w:tr>
        <w:trPr>
          <w:cantSplit/>
          <w:trHeight w:val="560" w:hRule="atLeast"/>
        </w:trPr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spacing w:before="0" w:after="0"/>
            </w:pPr>
            <w:r>
              <w:rPr>
                <w:color w:val="5D6B73"/>
                <w:sz w:val="16"/>
                <w:szCs w:val="16"/>
              </w:rPr>
              <w:t xml:space="preserve">Final settlement amount (AED)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/>
        </w:tc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spacing w:before="0" w:after="0"/>
            </w:pPr>
            <w:r>
              <w:rPr>
                <w:color w:val="5D6B73"/>
                <w:sz w:val="16"/>
                <w:szCs w:val="16"/>
              </w:rPr>
              <w:t xml:space="preserve">Date paid</w:t>
            </w:r>
          </w:p>
        </w:tc>
      </w:tr>
      <w:tr>
        <w:trPr>
          <w:cantSplit/>
          <w:trHeight w:val="560" w:hRule="atLeast"/>
        </w:trPr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spacing w:before="0" w:after="0"/>
            </w:pPr>
            <w:r>
              <w:rPr>
                <w:color w:val="5D6B73"/>
                <w:sz w:val="16"/>
                <w:szCs w:val="16"/>
              </w:rPr>
              <w:t xml:space="preserve">Payment method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/>
        </w:tc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spacing w:before="0" w:after="0"/>
            </w:pPr>
            <w:r>
              <w:rPr>
                <w:color w:val="5D6B73"/>
                <w:sz w:val="16"/>
                <w:szCs w:val="16"/>
              </w:rPr>
              <w:t xml:space="preserve">Reference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color w:val="5D6B73"/>
          <w:sz w:val="16"/>
          <w:szCs w:val="16"/>
        </w:rPr>
        <w:t xml:space="preserve">The final settlement is due within 14 days of the end of the contract (Federal Decree-Law No. 33 of 2021, Article 53).</w:t>
      </w:r>
    </w:p>
    <w:p>
      <w:pPr>
        <w:spacing w:before="160" w:after="120"/>
      </w:pPr>
      <w:r>
        <w:rPr>
          <w:color w:val="0B1F2A"/>
          <w:sz w:val="19"/>
          <w:szCs w:val="19"/>
        </w:rPr>
        <w:t xml:space="preserve">I confirm that I have returned all company property in my custody and that my final settlement has been explained to me.</w:t>
      </w:r>
    </w:p>
    <w:tbl>
      <w:tblPr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4732"/>
        <w:gridCol w:w="400"/>
        <w:gridCol w:w="4732"/>
      </w:tblGrid>
      <w:tr>
        <w:trPr>
          <w:cantSplit/>
          <w:trHeight w:val="900" w:hRule="atLeast"/>
        </w:trPr>
        <w:tc>
          <w:tcPr>
            <w:tcW w:w="4732" w:type="dxa"/>
            <w:tcBorders>
              <w:top w:val="nil"/>
              <w:left w:val="nil"/>
              <w:bottom w:val="single" w:sz="6" w:space="0" w:color="0B1F2A"/>
              <w:right w:val="nil"/>
              <w:insideH w:val="nil"/>
              <w:insideV w:val="nil"/>
            </w:tcBorders>
          </w:tcPr>
          <w:p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/>
        </w:tc>
        <w:tc>
          <w:tcPr>
            <w:tcW w:w="4732" w:type="dxa"/>
            <w:tcBorders>
              <w:top w:val="nil"/>
              <w:left w:val="nil"/>
              <w:bottom w:val="single" w:sz="6" w:space="0" w:color="0B1F2A"/>
              <w:right w:val="nil"/>
              <w:insideH w:val="nil"/>
              <w:insideV w:val="nil"/>
            </w:tcBorders>
          </w:tcPr>
          <w:p/>
        </w:tc>
      </w:tr>
      <w:tr>
        <w:trPr>
          <w:cantSplit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/>
            </w:pPr>
            <w:r>
              <w:rPr>
                <w:b/>
                <w:bCs/>
                <w:color w:val="0B1F2A"/>
                <w:sz w:val="16"/>
                <w:szCs w:val="16"/>
              </w:rPr>
              <w:t xml:space="preserve">Employee signature and date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/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/>
            </w:pPr>
            <w:r>
              <w:rPr>
                <w:b/>
                <w:bCs/>
                <w:color w:val="0B1F2A"/>
                <w:sz w:val="16"/>
                <w:szCs w:val="16"/>
              </w:rPr>
              <w:t xml:space="preserve">HR approval and date</w:t>
            </w:r>
          </w:p>
        </w:tc>
      </w:tr>
    </w:tbl>
    <w:p>
      <w:pPr>
        <w:spacing w:before="0" w:after="120"/>
      </w:pPr>
    </w:p>
    <w:sectPr>
      <w:footerReference w:type="default" r:id="rIdFooter"/>
      <w:pgSz w:w="11906" w:h="16838"/>
      <w:pgMar w:top="1021" w:right="1021" w:bottom="1021" w:left="1021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  <w:jc w:val="center"/>
    </w:pPr>
    <w:r>
      <w:rPr>
        <w:color w:val="6B7980"/>
        <w:sz w:val="14"/>
        <w:szCs w:val="14"/>
      </w:rPr>
      <w:t xml:space="preserve">Made with ValiCrew · valicrew.com</w:t>
    </w:r>
  </w:p>
</w:ftr>
</file>

<file path=word/settings.xml><?xml version="1.0" encoding="utf-8"?>
<w:settings xmlns:w="http://schemas.openxmlformats.org/wordprocessingml/2006/main">
  <w:defaultTabStop w:val="720"/>
  <w:characterSpacingControl w:val="doNotCompress"/>
  <w:themeFontLang w:val="en-GB" w:bidi="ar-AE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B4A53"/>
        <w:sz w:val="19"/>
        <w:szCs w:val="19"/>
        <w:lang w:val="en-GB" w:bidi="ar-AE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Employee exit clearance form</dc:title>
  <dc:language>en-AE</dc:language>
  <dcterms:created xsi:type="dcterms:W3CDTF">2026-10-05T00:00:00Z</dcterms:created>
  <dcterms:modified xsi:type="dcterms:W3CDTF">2026-10-05T00:00:00Z</dcterms:modified>
</cp:coreProperties>
</file>